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8B9" w:rsidRDefault="004448B9" w:rsidP="0020450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Земли фонда запаса охотничьих угодий </w:t>
      </w:r>
      <w:proofErr w:type="spellStart"/>
      <w:r>
        <w:rPr>
          <w:rFonts w:ascii="Times New Roman" w:hAnsi="Times New Roman" w:cs="Times New Roman"/>
          <w:sz w:val="30"/>
          <w:szCs w:val="30"/>
        </w:rPr>
        <w:t>Россонского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района.</w:t>
      </w:r>
    </w:p>
    <w:p w:rsidR="00204505" w:rsidRDefault="00204505" w:rsidP="0020450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4448B9" w:rsidRDefault="004448B9" w:rsidP="00386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Общая площадь фонда запаса охотничьих угодий </w:t>
      </w:r>
      <w:proofErr w:type="spellStart"/>
      <w:r>
        <w:rPr>
          <w:rFonts w:ascii="Times New Roman" w:hAnsi="Times New Roman" w:cs="Times New Roman"/>
          <w:sz w:val="30"/>
          <w:szCs w:val="30"/>
        </w:rPr>
        <w:t>Россонского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района составляет 6766 </w:t>
      </w:r>
      <w:proofErr w:type="gramStart"/>
      <w:r>
        <w:rPr>
          <w:rFonts w:ascii="Times New Roman" w:hAnsi="Times New Roman" w:cs="Times New Roman"/>
          <w:sz w:val="30"/>
          <w:szCs w:val="30"/>
        </w:rPr>
        <w:t>га.,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из них 4907 га. – лесные, 1267 га. – полевые, 592 га. – водно-болотные.</w:t>
      </w:r>
    </w:p>
    <w:p w:rsidR="003867CC" w:rsidRDefault="004448B9" w:rsidP="00386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Описание границ:</w:t>
      </w:r>
    </w:p>
    <w:p w:rsidR="004448B9" w:rsidRDefault="004448B9" w:rsidP="00386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 востоке – от границ кварталов №32 и №33 </w:t>
      </w:r>
      <w:proofErr w:type="spellStart"/>
      <w:r>
        <w:rPr>
          <w:rFonts w:ascii="Times New Roman" w:hAnsi="Times New Roman" w:cs="Times New Roman"/>
          <w:sz w:val="30"/>
          <w:szCs w:val="30"/>
        </w:rPr>
        <w:t>Заборского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лесничества </w:t>
      </w:r>
      <w:proofErr w:type="spellStart"/>
      <w:r>
        <w:rPr>
          <w:rFonts w:ascii="Times New Roman" w:hAnsi="Times New Roman" w:cs="Times New Roman"/>
          <w:sz w:val="30"/>
          <w:szCs w:val="30"/>
        </w:rPr>
        <w:t>Россонского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лесхоза на юг по государственной границе Республики Беларусь с Российской Федерацией до р. </w:t>
      </w:r>
      <w:proofErr w:type="spellStart"/>
      <w:r>
        <w:rPr>
          <w:rFonts w:ascii="Times New Roman" w:hAnsi="Times New Roman" w:cs="Times New Roman"/>
          <w:sz w:val="30"/>
          <w:szCs w:val="30"/>
        </w:rPr>
        <w:t>Ушча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далее по р. </w:t>
      </w:r>
      <w:proofErr w:type="spellStart"/>
      <w:r>
        <w:rPr>
          <w:rFonts w:ascii="Times New Roman" w:hAnsi="Times New Roman" w:cs="Times New Roman"/>
          <w:sz w:val="30"/>
          <w:szCs w:val="30"/>
        </w:rPr>
        <w:t>Ушча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р. </w:t>
      </w:r>
      <w:proofErr w:type="spellStart"/>
      <w:r>
        <w:rPr>
          <w:rFonts w:ascii="Times New Roman" w:hAnsi="Times New Roman" w:cs="Times New Roman"/>
          <w:sz w:val="30"/>
          <w:szCs w:val="30"/>
        </w:rPr>
        <w:t>Дриса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до моста ч/з реку </w:t>
      </w:r>
      <w:proofErr w:type="spellStart"/>
      <w:r>
        <w:rPr>
          <w:rFonts w:ascii="Times New Roman" w:hAnsi="Times New Roman" w:cs="Times New Roman"/>
          <w:sz w:val="30"/>
          <w:szCs w:val="30"/>
        </w:rPr>
        <w:t>Дриса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6370AE" w:rsidRDefault="004448B9" w:rsidP="00386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север</w:t>
      </w:r>
      <w:r w:rsidR="006370AE">
        <w:rPr>
          <w:rFonts w:ascii="Times New Roman" w:hAnsi="Times New Roman" w:cs="Times New Roman"/>
          <w:sz w:val="30"/>
          <w:szCs w:val="30"/>
        </w:rPr>
        <w:t xml:space="preserve">е – от квартальной линии м/у кварталами 5 и 6 </w:t>
      </w:r>
      <w:proofErr w:type="spellStart"/>
      <w:r w:rsidR="006370AE">
        <w:rPr>
          <w:rFonts w:ascii="Times New Roman" w:hAnsi="Times New Roman" w:cs="Times New Roman"/>
          <w:sz w:val="30"/>
          <w:szCs w:val="30"/>
        </w:rPr>
        <w:t>Заборского</w:t>
      </w:r>
      <w:proofErr w:type="spellEnd"/>
      <w:r w:rsidR="006370AE">
        <w:rPr>
          <w:rFonts w:ascii="Times New Roman" w:hAnsi="Times New Roman" w:cs="Times New Roman"/>
          <w:sz w:val="30"/>
          <w:szCs w:val="30"/>
        </w:rPr>
        <w:t xml:space="preserve"> лесничества на восток по государственной границе</w:t>
      </w:r>
      <w:r w:rsidR="006370AE" w:rsidRPr="006370AE">
        <w:rPr>
          <w:rFonts w:ascii="Times New Roman" w:hAnsi="Times New Roman" w:cs="Times New Roman"/>
          <w:sz w:val="30"/>
          <w:szCs w:val="30"/>
        </w:rPr>
        <w:t xml:space="preserve"> </w:t>
      </w:r>
      <w:r w:rsidR="006370AE">
        <w:rPr>
          <w:rFonts w:ascii="Times New Roman" w:hAnsi="Times New Roman" w:cs="Times New Roman"/>
          <w:sz w:val="30"/>
          <w:szCs w:val="30"/>
        </w:rPr>
        <w:t>Республики Беларусь с Российской Федерацией до границы кварталов №32 и №33</w:t>
      </w:r>
      <w:r w:rsidR="006370AE" w:rsidRPr="006370AE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6370AE">
        <w:rPr>
          <w:rFonts w:ascii="Times New Roman" w:hAnsi="Times New Roman" w:cs="Times New Roman"/>
          <w:sz w:val="30"/>
          <w:szCs w:val="30"/>
        </w:rPr>
        <w:t>Заборского</w:t>
      </w:r>
      <w:proofErr w:type="spellEnd"/>
      <w:r w:rsidR="006370AE">
        <w:rPr>
          <w:rFonts w:ascii="Times New Roman" w:hAnsi="Times New Roman" w:cs="Times New Roman"/>
          <w:sz w:val="30"/>
          <w:szCs w:val="30"/>
        </w:rPr>
        <w:t xml:space="preserve"> лесничества </w:t>
      </w:r>
      <w:proofErr w:type="spellStart"/>
      <w:r w:rsidR="006370AE">
        <w:rPr>
          <w:rFonts w:ascii="Times New Roman" w:hAnsi="Times New Roman" w:cs="Times New Roman"/>
          <w:sz w:val="30"/>
          <w:szCs w:val="30"/>
        </w:rPr>
        <w:t>Россонского</w:t>
      </w:r>
      <w:proofErr w:type="spellEnd"/>
      <w:r w:rsidR="006370AE">
        <w:rPr>
          <w:rFonts w:ascii="Times New Roman" w:hAnsi="Times New Roman" w:cs="Times New Roman"/>
          <w:sz w:val="30"/>
          <w:szCs w:val="30"/>
        </w:rPr>
        <w:t xml:space="preserve"> лесхоза</w:t>
      </w:r>
      <w:r w:rsidR="003137A1">
        <w:rPr>
          <w:rFonts w:ascii="Times New Roman" w:hAnsi="Times New Roman" w:cs="Times New Roman"/>
          <w:sz w:val="30"/>
          <w:szCs w:val="30"/>
        </w:rPr>
        <w:t>.</w:t>
      </w:r>
      <w:r w:rsidR="006370AE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867CC" w:rsidRDefault="006370AE" w:rsidP="00386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 западе – по квартальной линии между кв. №5 и №6 далее по восточной границе кв. №12 затем по между кварталами№17 и №18. Далее по южной границе</w:t>
      </w:r>
      <w:r w:rsidR="00A00242">
        <w:rPr>
          <w:rFonts w:ascii="Times New Roman" w:hAnsi="Times New Roman" w:cs="Times New Roman"/>
          <w:sz w:val="30"/>
          <w:szCs w:val="30"/>
        </w:rPr>
        <w:t xml:space="preserve"> кв. №17 и №16 затем по границе между кв. №25 и№26 через кв. №36, далее по границе между кв. №43 и №44 и кв. №52 и №53 затем по восточной границе кв. №52,72,64,73 до дороги д.</w:t>
      </w:r>
      <w:r w:rsidR="003137A1">
        <w:rPr>
          <w:rFonts w:ascii="Times New Roman" w:hAnsi="Times New Roman" w:cs="Times New Roman"/>
          <w:sz w:val="30"/>
          <w:szCs w:val="30"/>
        </w:rPr>
        <w:t xml:space="preserve"> </w:t>
      </w:r>
      <w:r w:rsidR="00A00242">
        <w:rPr>
          <w:rFonts w:ascii="Times New Roman" w:hAnsi="Times New Roman" w:cs="Times New Roman"/>
          <w:sz w:val="30"/>
          <w:szCs w:val="30"/>
        </w:rPr>
        <w:t xml:space="preserve">Заборье </w:t>
      </w:r>
      <w:r w:rsidR="003137A1">
        <w:rPr>
          <w:rFonts w:ascii="Times New Roman" w:hAnsi="Times New Roman" w:cs="Times New Roman"/>
          <w:sz w:val="30"/>
          <w:szCs w:val="30"/>
        </w:rPr>
        <w:t>–</w:t>
      </w:r>
      <w:r w:rsidR="00A00242">
        <w:rPr>
          <w:rFonts w:ascii="Times New Roman" w:hAnsi="Times New Roman" w:cs="Times New Roman"/>
          <w:sz w:val="30"/>
          <w:szCs w:val="30"/>
        </w:rPr>
        <w:t xml:space="preserve"> </w:t>
      </w:r>
      <w:r w:rsidR="003137A1">
        <w:rPr>
          <w:rFonts w:ascii="Times New Roman" w:hAnsi="Times New Roman" w:cs="Times New Roman"/>
          <w:sz w:val="30"/>
          <w:szCs w:val="30"/>
        </w:rPr>
        <w:t>д. Хотьково.</w:t>
      </w:r>
    </w:p>
    <w:p w:rsidR="004D3715" w:rsidRPr="003137A1" w:rsidRDefault="003137A1" w:rsidP="00386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 юге – по дороге д. Хотьково – д. </w:t>
      </w:r>
      <w:proofErr w:type="spellStart"/>
      <w:r>
        <w:rPr>
          <w:rFonts w:ascii="Times New Roman" w:hAnsi="Times New Roman" w:cs="Times New Roman"/>
          <w:sz w:val="30"/>
          <w:szCs w:val="30"/>
        </w:rPr>
        <w:t>Зоборье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– д. Озерная. Далее от д. Озерная по северному берегу оз. </w:t>
      </w:r>
      <w:proofErr w:type="spellStart"/>
      <w:r>
        <w:rPr>
          <w:rFonts w:ascii="Times New Roman" w:hAnsi="Times New Roman" w:cs="Times New Roman"/>
          <w:sz w:val="30"/>
          <w:szCs w:val="30"/>
        </w:rPr>
        <w:t>Волоба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и кварталам 66, 76 </w:t>
      </w:r>
      <w:proofErr w:type="spellStart"/>
      <w:r>
        <w:rPr>
          <w:rFonts w:ascii="Times New Roman" w:hAnsi="Times New Roman" w:cs="Times New Roman"/>
          <w:sz w:val="30"/>
          <w:szCs w:val="30"/>
        </w:rPr>
        <w:t>Заборского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лесничества, далее на север вдоль кварталов 67, 61 </w:t>
      </w:r>
      <w:proofErr w:type="spellStart"/>
      <w:r>
        <w:rPr>
          <w:rFonts w:ascii="Times New Roman" w:hAnsi="Times New Roman" w:cs="Times New Roman"/>
          <w:sz w:val="30"/>
          <w:szCs w:val="30"/>
        </w:rPr>
        <w:t>Заборского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лесничества и озера </w:t>
      </w:r>
      <w:proofErr w:type="spellStart"/>
      <w:r>
        <w:rPr>
          <w:rFonts w:ascii="Times New Roman" w:hAnsi="Times New Roman" w:cs="Times New Roman"/>
          <w:sz w:val="30"/>
          <w:szCs w:val="30"/>
        </w:rPr>
        <w:t>Островцы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до пересечения с дорогой Озерная – Перевоз и на запад до моста через реку </w:t>
      </w:r>
      <w:proofErr w:type="spellStart"/>
      <w:r>
        <w:rPr>
          <w:rFonts w:ascii="Times New Roman" w:hAnsi="Times New Roman" w:cs="Times New Roman"/>
          <w:sz w:val="30"/>
          <w:szCs w:val="30"/>
        </w:rPr>
        <w:t>Дриса</w:t>
      </w:r>
      <w:proofErr w:type="spellEnd"/>
      <w:r>
        <w:rPr>
          <w:rFonts w:ascii="Times New Roman" w:hAnsi="Times New Roman" w:cs="Times New Roman"/>
          <w:sz w:val="30"/>
          <w:szCs w:val="30"/>
        </w:rPr>
        <w:t>.</w:t>
      </w:r>
    </w:p>
    <w:sectPr w:rsidR="004D3715" w:rsidRPr="00313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BC3"/>
    <w:rsid w:val="00204505"/>
    <w:rsid w:val="002E70E3"/>
    <w:rsid w:val="003137A1"/>
    <w:rsid w:val="003867CC"/>
    <w:rsid w:val="004448B9"/>
    <w:rsid w:val="004D3715"/>
    <w:rsid w:val="00515BC3"/>
    <w:rsid w:val="006370AE"/>
    <w:rsid w:val="009E5C79"/>
    <w:rsid w:val="00A00242"/>
    <w:rsid w:val="00A1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218331-CE19-41F2-95A0-9B3133CA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сельского хозяйства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СМДО</dc:creator>
  <cp:keywords/>
  <dc:description/>
  <cp:lastModifiedBy>Teta</cp:lastModifiedBy>
  <cp:revision>2</cp:revision>
  <cp:lastPrinted>2023-06-07T06:03:00Z</cp:lastPrinted>
  <dcterms:created xsi:type="dcterms:W3CDTF">2023-06-07T11:20:00Z</dcterms:created>
  <dcterms:modified xsi:type="dcterms:W3CDTF">2023-06-07T11:20:00Z</dcterms:modified>
</cp:coreProperties>
</file>